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2" w:rsidRPr="002D7BE2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b/>
          <w:color w:val="000000" w:themeColor="text1" w:themeShade="80"/>
          <w:sz w:val="28"/>
          <w:szCs w:val="28"/>
        </w:rPr>
        <w:t>СОВЕТ ДЕПУТАТОВ</w:t>
      </w:r>
    </w:p>
    <w:p w:rsidR="00916412" w:rsidRPr="002D7BE2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b/>
          <w:color w:val="000000" w:themeColor="text1" w:themeShade="80"/>
          <w:sz w:val="28"/>
          <w:szCs w:val="28"/>
        </w:rPr>
        <w:t>СЕЛЬСКОГО ПОСЕЛЕНИЯ «село ХАЙРЮЗОВО»</w:t>
      </w:r>
    </w:p>
    <w:p w:rsidR="00916412" w:rsidRPr="002D7BE2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ТИГИЛЬСКОГО МУНИЦИПАЛЬНОГО РАЙОНА </w:t>
      </w:r>
    </w:p>
    <w:p w:rsidR="00916412" w:rsidRPr="002D7BE2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b/>
          <w:color w:val="000000" w:themeColor="text1" w:themeShade="80"/>
          <w:sz w:val="28"/>
          <w:szCs w:val="28"/>
        </w:rPr>
        <w:t>К</w:t>
      </w:r>
      <w:bookmarkStart w:id="0" w:name="_GoBack"/>
      <w:bookmarkEnd w:id="0"/>
      <w:r w:rsidRPr="002D7BE2">
        <w:rPr>
          <w:rFonts w:ascii="Times New Roman" w:hAnsi="Times New Roman"/>
          <w:b/>
          <w:color w:val="000000" w:themeColor="text1" w:themeShade="80"/>
          <w:sz w:val="28"/>
          <w:szCs w:val="28"/>
        </w:rPr>
        <w:t>АМЧАТСКОГО КРАЯ</w:t>
      </w:r>
    </w:p>
    <w:p w:rsidR="00916412" w:rsidRPr="002D7BE2" w:rsidRDefault="00916412" w:rsidP="00356DEB">
      <w:pPr>
        <w:spacing w:after="0"/>
        <w:ind w:left="284" w:firstLine="709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:rsidR="00916412" w:rsidRPr="002D7BE2" w:rsidRDefault="00916412" w:rsidP="00356DEB">
      <w:pPr>
        <w:spacing w:after="0"/>
        <w:ind w:left="284" w:firstLine="709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b/>
          <w:color w:val="000000" w:themeColor="text1" w:themeShade="80"/>
          <w:sz w:val="28"/>
          <w:szCs w:val="28"/>
        </w:rPr>
        <w:t>РЕШЕНИЕ</w:t>
      </w:r>
    </w:p>
    <w:p w:rsidR="00916412" w:rsidRPr="002D7BE2" w:rsidRDefault="00916412" w:rsidP="00356DEB">
      <w:pPr>
        <w:spacing w:after="0"/>
        <w:ind w:left="284" w:firstLine="709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от </w:t>
      </w:r>
      <w:r w:rsidR="002D7BE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30 декабря 2014 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№_</w:t>
      </w:r>
      <w:r w:rsidR="002320C9">
        <w:rPr>
          <w:rFonts w:ascii="Times New Roman" w:hAnsi="Times New Roman"/>
          <w:color w:val="000000" w:themeColor="text1" w:themeShade="80"/>
          <w:sz w:val="28"/>
          <w:szCs w:val="28"/>
        </w:rPr>
        <w:t>03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_</w:t>
      </w:r>
    </w:p>
    <w:p w:rsidR="00916412" w:rsidRPr="002D7BE2" w:rsidRDefault="00916412" w:rsidP="00356DEB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2D7BE2" w:rsidRPr="002D7BE2" w:rsidTr="00253454">
        <w:tc>
          <w:tcPr>
            <w:tcW w:w="5148" w:type="dxa"/>
            <w:vAlign w:val="center"/>
          </w:tcPr>
          <w:p w:rsidR="00916412" w:rsidRPr="002D7BE2" w:rsidRDefault="00916412" w:rsidP="002D7BE2">
            <w:pPr>
              <w:spacing w:line="240" w:lineRule="exact"/>
              <w:ind w:right="396"/>
              <w:jc w:val="both"/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</w:pPr>
            <w:r w:rsidRPr="002D7BE2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 xml:space="preserve">О </w:t>
            </w:r>
            <w:r w:rsidR="002D7BE2" w:rsidRPr="002D7BE2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 xml:space="preserve">проекте решения </w:t>
            </w:r>
            <w:r w:rsidRPr="002D7BE2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 xml:space="preserve"> «О внесении изменений в Устав сельского поселения «село Хайрюзово» </w:t>
            </w:r>
          </w:p>
        </w:tc>
        <w:tc>
          <w:tcPr>
            <w:tcW w:w="4316" w:type="dxa"/>
            <w:vAlign w:val="center"/>
          </w:tcPr>
          <w:p w:rsidR="00916412" w:rsidRPr="002D7BE2" w:rsidRDefault="00916412" w:rsidP="0084528E">
            <w:pPr>
              <w:spacing w:line="240" w:lineRule="exact"/>
              <w:ind w:left="284" w:firstLine="709"/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</w:pPr>
          </w:p>
        </w:tc>
      </w:tr>
    </w:tbl>
    <w:p w:rsidR="00916412" w:rsidRPr="002D7BE2" w:rsidRDefault="00916412" w:rsidP="00356DEB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2D7BE2" w:rsidRDefault="002D7BE2" w:rsidP="0025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Рассмотрев проект решения «О внесении изменений в Устав сельского поселения «село Хайрюзово»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(далее – Устав) 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 </w:t>
      </w:r>
      <w:r w:rsidR="00C648A6">
        <w:rPr>
          <w:rFonts w:ascii="Times New Roman" w:hAnsi="Times New Roman"/>
          <w:color w:val="000000" w:themeColor="text1" w:themeShade="80"/>
          <w:sz w:val="28"/>
          <w:szCs w:val="28"/>
        </w:rPr>
        <w:t>целях приведения в соответствие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с Федеральными законами от 06.10.2003 №131-ФЗ «Об общих принципах организации местного самоуправления в Российской Федерации», от 28.12.2013 №396-ФЗ «О внесении изменений в отдельные законодательные акты Российской Федерации», от 04.03.2014 №23–ФЗ «О </w:t>
      </w:r>
      <w:proofErr w:type="gramStart"/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внесении изменений в отдельные законодательные акты Российской Федерации», от 02.04.2014 №70-ФЗ «О внесении изменений в отдельные законодательные акты Российской Федерации по вопросам участия граждан  в охране общественного порядка», </w:t>
      </w:r>
      <w:r w:rsidR="00916412" w:rsidRPr="002D7BE2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от 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27.05.2014 №136-ФЗ </w:t>
      </w:r>
      <w:r w:rsidR="00916412" w:rsidRPr="002D7BE2">
        <w:rPr>
          <w:rFonts w:ascii="Times New Roman" w:hAnsi="Times New Roman"/>
          <w:bCs/>
          <w:color w:val="000000" w:themeColor="text1" w:themeShade="80"/>
          <w:sz w:val="28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</w:t>
      </w:r>
      <w:proofErr w:type="gramEnd"/>
      <w:r w:rsidR="00916412" w:rsidRPr="002D7BE2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</w:t>
      </w:r>
      <w:proofErr w:type="gramStart"/>
      <w:r w:rsidR="00916412" w:rsidRPr="002D7BE2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местного самоуправления в Российской Федерации», 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>от 23.06.2014 №165-ФЗ «О внесенииизменений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 от 23.06.2014 года №171-ФЗ «О внесении изменений в Земельный кодекс Российской Федерации и отдельные законодательные акты Российской Федерации», от 21.07.2014 №217-ФЗ «О внесении изменений в Жилищный кодекс Российской Федерации и отдельные законодательные</w:t>
      </w:r>
      <w:proofErr w:type="gramEnd"/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proofErr w:type="gramStart"/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акты Российской Федерации в части законодательного регулирования отношений понайму жилых помещений жилищного фонда социального использования», от 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 xml:space="preserve">21.07.2014 №234-ФЗ «О внесении изменений в отдельные законодательные акты Российской Федерации», 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>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от 14.10.2014 №307-ФЗ</w:t>
      </w:r>
      <w:proofErr w:type="gramEnd"/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>«</w:t>
      </w:r>
      <w:proofErr w:type="gramStart"/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 xml:space="preserve">О внесении изменений в Кодекс Российской Федерации обадминистративных правонарушениях и отдельные законодательные акты Российской Федерации и о признании утратившими 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lastRenderedPageBreak/>
        <w:t>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>, Законом Камчатского края от  01.07.2014 года №472 «О закреплении отдельных вопросов местного значения городских поселений</w:t>
      </w:r>
      <w:proofErr w:type="gramEnd"/>
      <w:r w:rsidR="0091641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за сельскими поселениями в Камчатском крае», наосновании Федерального закона от 21.07.2005 №97-ФЗ «О государственной регистрации уставов муниципальных образований», Совет депутатов сельского поселения «село Хайрюзово»</w:t>
      </w:r>
    </w:p>
    <w:p w:rsidR="00916412" w:rsidRPr="002D7BE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2D7BE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2D7BE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РЕШИЛ:</w:t>
      </w:r>
    </w:p>
    <w:p w:rsidR="00916412" w:rsidRPr="002D7BE2" w:rsidRDefault="00916412" w:rsidP="00253454">
      <w:pPr>
        <w:spacing w:after="0"/>
        <w:ind w:firstLine="709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2D7BE2" w:rsidRDefault="00916412" w:rsidP="002534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bookmarkStart w:id="1" w:name="sub_1"/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1. Принять </w:t>
      </w:r>
      <w:r w:rsidR="002D7BE2"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проект 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решени</w:t>
      </w:r>
      <w:r w:rsidR="002D7BE2" w:rsidRPr="002D7BE2">
        <w:rPr>
          <w:rFonts w:ascii="Times New Roman" w:hAnsi="Times New Roman"/>
          <w:color w:val="000000" w:themeColor="text1" w:themeShade="80"/>
          <w:sz w:val="28"/>
          <w:szCs w:val="28"/>
        </w:rPr>
        <w:t>я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«О внесении изменений в Устав сельского поселения «село Хайрюзово».</w:t>
      </w:r>
    </w:p>
    <w:p w:rsidR="002D7BE2" w:rsidRPr="002D7BE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2. </w:t>
      </w:r>
      <w:bookmarkEnd w:id="1"/>
      <w:r w:rsidR="002D7BE2" w:rsidRPr="002D7BE2">
        <w:rPr>
          <w:rFonts w:ascii="Times New Roman" w:hAnsi="Times New Roman"/>
          <w:color w:val="000000" w:themeColor="text1" w:themeShade="80"/>
          <w:sz w:val="28"/>
          <w:szCs w:val="28"/>
        </w:rPr>
        <w:t>Обнародовать проект решения «О внесении изменений в Устав сельского поселения «село Хайрюзово».</w:t>
      </w:r>
    </w:p>
    <w:p w:rsidR="002D7BE2" w:rsidRPr="002D7BE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3. </w:t>
      </w:r>
      <w:r w:rsidR="002D7BE2" w:rsidRPr="002D7BE2">
        <w:rPr>
          <w:rFonts w:ascii="Times New Roman" w:hAnsi="Times New Roman"/>
          <w:color w:val="000000" w:themeColor="text1" w:themeShade="80"/>
          <w:sz w:val="28"/>
          <w:szCs w:val="28"/>
        </w:rPr>
        <w:t>Назначить проведение публичных слушаний по проекту решения «О внесении изменений в Устав сельского поселения «село Хайрюзово»на 15.01.2015 в здании администрации сельского поселения «село Хайрюзово».</w:t>
      </w:r>
    </w:p>
    <w:p w:rsidR="00916412" w:rsidRPr="002D7BE2" w:rsidRDefault="00916412" w:rsidP="00253454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2D7BE2" w:rsidRDefault="00916412" w:rsidP="00253454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2D7BE2" w:rsidRDefault="00916412" w:rsidP="00253454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Председатель Совета депутатов </w:t>
      </w:r>
    </w:p>
    <w:p w:rsidR="00916412" w:rsidRPr="002D7BE2" w:rsidRDefault="00916412" w:rsidP="00253454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«село Хайрюзово»</w:t>
      </w:r>
      <w:r w:rsidR="00C648A6">
        <w:rPr>
          <w:rFonts w:ascii="Times New Roman" w:hAnsi="Times New Roman"/>
          <w:color w:val="000000" w:themeColor="text1" w:themeShade="80"/>
          <w:sz w:val="28"/>
          <w:szCs w:val="28"/>
        </w:rPr>
        <w:tab/>
      </w:r>
      <w:r w:rsidR="00C648A6">
        <w:rPr>
          <w:rFonts w:ascii="Times New Roman" w:hAnsi="Times New Roman"/>
          <w:color w:val="000000" w:themeColor="text1" w:themeShade="80"/>
          <w:sz w:val="28"/>
          <w:szCs w:val="28"/>
        </w:rPr>
        <w:tab/>
      </w:r>
      <w:r w:rsidR="00C648A6">
        <w:rPr>
          <w:rFonts w:ascii="Times New Roman" w:hAnsi="Times New Roman"/>
          <w:color w:val="000000" w:themeColor="text1" w:themeShade="80"/>
          <w:sz w:val="28"/>
          <w:szCs w:val="28"/>
        </w:rPr>
        <w:tab/>
      </w:r>
      <w:r w:rsidR="00C648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     Н.Ю. </w:t>
      </w:r>
      <w:proofErr w:type="spellStart"/>
      <w:r w:rsidR="00C648A6">
        <w:rPr>
          <w:rFonts w:ascii="Times New Roman" w:hAnsi="Times New Roman"/>
          <w:color w:val="000000" w:themeColor="text1" w:themeShade="80"/>
          <w:sz w:val="28"/>
          <w:szCs w:val="28"/>
        </w:rPr>
        <w:t>Гусарова</w:t>
      </w:r>
      <w:proofErr w:type="spellEnd"/>
    </w:p>
    <w:p w:rsidR="00916412" w:rsidRDefault="00916412" w:rsidP="00253454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C648A6" w:rsidRDefault="00C648A6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Default="00916412" w:rsidP="007B56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916412" w:rsidRPr="00E84365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СЕЛЬСКОГО ПОСЕЛЕНИЯ «село ХАЙРЮЗОВО»</w:t>
      </w:r>
    </w:p>
    <w:p w:rsidR="00916412" w:rsidRPr="00E84365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ТИГИЛЬСКОГО МУНИЦИПАЛЬНОГО РАЙОНА КАМЧАТСКОГО КРАЯ</w:t>
      </w:r>
    </w:p>
    <w:p w:rsidR="00916412" w:rsidRPr="00E84365" w:rsidRDefault="00916412" w:rsidP="00253454">
      <w:pPr>
        <w:spacing w:after="0"/>
        <w:ind w:firstLine="714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:rsidR="00916412" w:rsidRPr="00E84365" w:rsidRDefault="002D7BE2" w:rsidP="00253454">
      <w:pPr>
        <w:spacing w:after="0"/>
        <w:ind w:firstLine="714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ПРОЕКТ РЕШЕНИЯ</w:t>
      </w:r>
    </w:p>
    <w:p w:rsidR="00916412" w:rsidRPr="00E84365" w:rsidRDefault="00916412" w:rsidP="00253454">
      <w:pPr>
        <w:spacing w:after="0"/>
        <w:ind w:firstLine="714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от </w:t>
      </w:r>
      <w:r w:rsid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30 декабря 2014 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№_</w:t>
      </w:r>
      <w:r w:rsidR="002320C9">
        <w:rPr>
          <w:rFonts w:ascii="Times New Roman" w:hAnsi="Times New Roman"/>
          <w:color w:val="000000" w:themeColor="text1" w:themeShade="80"/>
          <w:sz w:val="28"/>
          <w:szCs w:val="28"/>
        </w:rPr>
        <w:t>03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_</w:t>
      </w:r>
    </w:p>
    <w:p w:rsidR="00916412" w:rsidRPr="00AA7D1E" w:rsidRDefault="00916412" w:rsidP="00253454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916412" w:rsidRPr="00E84365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О внесении изменений в Устав сельского поселения </w:t>
      </w:r>
    </w:p>
    <w:p w:rsidR="00916412" w:rsidRPr="00E84365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«село Хайрюзово»</w:t>
      </w:r>
    </w:p>
    <w:p w:rsidR="00916412" w:rsidRPr="00E84365" w:rsidRDefault="00916412" w:rsidP="00253454">
      <w:pPr>
        <w:spacing w:after="0"/>
        <w:ind w:firstLine="714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E84365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color w:val="000000" w:themeColor="text1" w:themeShade="80"/>
          <w:sz w:val="26"/>
          <w:szCs w:val="26"/>
        </w:rPr>
      </w:pPr>
      <w:r w:rsidRPr="00E84365">
        <w:rPr>
          <w:rFonts w:ascii="Times New Roman" w:hAnsi="Times New Roman"/>
          <w:i/>
          <w:color w:val="000000" w:themeColor="text1" w:themeShade="80"/>
          <w:sz w:val="26"/>
          <w:szCs w:val="26"/>
        </w:rPr>
        <w:t>Принято Решением Совета депутатов</w:t>
      </w:r>
    </w:p>
    <w:p w:rsidR="00916412" w:rsidRPr="00E84365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color w:val="000000" w:themeColor="text1" w:themeShade="80"/>
          <w:sz w:val="26"/>
          <w:szCs w:val="26"/>
        </w:rPr>
      </w:pPr>
      <w:r w:rsidRPr="00E84365">
        <w:rPr>
          <w:rFonts w:ascii="Times New Roman" w:hAnsi="Times New Roman"/>
          <w:i/>
          <w:color w:val="000000" w:themeColor="text1" w:themeShade="80"/>
          <w:sz w:val="26"/>
          <w:szCs w:val="26"/>
        </w:rPr>
        <w:t xml:space="preserve"> сельского поселения «село Хайрюзово» от_</w:t>
      </w:r>
      <w:r w:rsidR="002320C9">
        <w:rPr>
          <w:rFonts w:ascii="Times New Roman" w:hAnsi="Times New Roman"/>
          <w:i/>
          <w:color w:val="000000" w:themeColor="text1" w:themeShade="80"/>
          <w:sz w:val="26"/>
          <w:szCs w:val="26"/>
        </w:rPr>
        <w:t>30</w:t>
      </w:r>
      <w:r w:rsidRPr="00E84365">
        <w:rPr>
          <w:rFonts w:ascii="Times New Roman" w:hAnsi="Times New Roman"/>
          <w:i/>
          <w:color w:val="000000" w:themeColor="text1" w:themeShade="80"/>
          <w:sz w:val="26"/>
          <w:szCs w:val="26"/>
        </w:rPr>
        <w:t>_ №_</w:t>
      </w:r>
      <w:r w:rsidR="002320C9">
        <w:rPr>
          <w:rFonts w:ascii="Times New Roman" w:hAnsi="Times New Roman"/>
          <w:i/>
          <w:color w:val="000000" w:themeColor="text1" w:themeShade="80"/>
          <w:sz w:val="26"/>
          <w:szCs w:val="26"/>
        </w:rPr>
        <w:t>03</w:t>
      </w:r>
      <w:r w:rsidRPr="00E84365">
        <w:rPr>
          <w:rFonts w:ascii="Times New Roman" w:hAnsi="Times New Roman"/>
          <w:i/>
          <w:color w:val="000000" w:themeColor="text1" w:themeShade="80"/>
          <w:sz w:val="26"/>
          <w:szCs w:val="26"/>
        </w:rPr>
        <w:t>__</w:t>
      </w:r>
    </w:p>
    <w:p w:rsidR="00916412" w:rsidRPr="00E84365" w:rsidRDefault="00916412" w:rsidP="00010990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 w:themeShade="80"/>
          <w:sz w:val="26"/>
          <w:szCs w:val="26"/>
        </w:rPr>
      </w:pP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1. Внести в Устав сельского поселения «село Хайрюзово» следующие изменения:</w:t>
      </w:r>
    </w:p>
    <w:p w:rsidR="00916412" w:rsidRPr="00E84365" w:rsidRDefault="00916412" w:rsidP="00C45B5A">
      <w:pPr>
        <w:pStyle w:val="article"/>
        <w:ind w:left="-284" w:firstLine="568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1) </w:t>
      </w:r>
      <w:r w:rsidRPr="00E8436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статью 7 изложить в следующей редакции:</w:t>
      </w:r>
    </w:p>
    <w:p w:rsidR="00916412" w:rsidRPr="00E84365" w:rsidRDefault="00916412" w:rsidP="00C45B5A">
      <w:pPr>
        <w:pStyle w:val="article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«</w:t>
      </w: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1. К вопросам местного значения сельского поселения «село Хайрюзово» относятся: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контроля за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2) установление, изменение и отмена местных налогов и сборов поселения;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8) формирование архивных фондов поселения;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устанавливающих</w:t>
      </w:r>
      <w:proofErr w:type="gramEnd"/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территории, установку указателей с наименованиями улиц и номерами домов, размещение и содержание малых архитектурных форм).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2. В соответствии с Законом Камчатского края «О закреплении отдельных вопросов местного значения городских поселений за сельскими поселениями в Камчатском крае» к вопросам местного значения сельского поселения «село Хайрюзово» также относятся: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1) организация в границах поселения электро-, тепл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о-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законодательством Российской Федерации;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12) организация сбора и вывоза бытовых отходов и мусора;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E84365">
          <w:rPr>
            <w:rFonts w:ascii="Times New Roman" w:hAnsi="Times New Roman"/>
            <w:color w:val="000000" w:themeColor="text1" w:themeShade="80"/>
            <w:sz w:val="28"/>
            <w:szCs w:val="28"/>
          </w:rPr>
          <w:t>кодексом</w:t>
        </w:r>
      </w:hyperlink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15) организация ритуальных услуг и содержание мест захоронения;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21) осуществление муниципального лесного контроля;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Pr="00E84365">
          <w:rPr>
            <w:rFonts w:ascii="Times New Roman" w:hAnsi="Times New Roman"/>
            <w:color w:val="000000" w:themeColor="text1" w:themeShade="80"/>
            <w:sz w:val="28"/>
            <w:szCs w:val="28"/>
          </w:rPr>
          <w:t>статьями 31(1)</w:t>
        </w:r>
      </w:hyperlink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и </w:t>
      </w:r>
      <w:hyperlink r:id="rId8" w:history="1">
        <w:r w:rsidRPr="00E84365">
          <w:rPr>
            <w:rFonts w:ascii="Times New Roman" w:hAnsi="Times New Roman"/>
            <w:color w:val="000000" w:themeColor="text1" w:themeShade="80"/>
            <w:sz w:val="28"/>
            <w:szCs w:val="28"/>
          </w:rPr>
          <w:t>31(3)</w:t>
        </w:r>
      </w:hyperlink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Федерального закона от 12.01.1996 №7-ФЗ «О некоммерческих организациях»;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25) осуществление мер по противодействию коррупции в границах поселения.</w:t>
      </w:r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3. </w:t>
      </w:r>
      <w:proofErr w:type="gramStart"/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Органы местного самоуправления сельского поселения «село Хайрюзово»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предоставляемым из бюджета сельского поселения «село Хайрюзово» в бюджет Тигильского муниципального района в соответствии с Бюджетным кодексом Российской Федерации.</w:t>
      </w:r>
      <w:proofErr w:type="gramEnd"/>
    </w:p>
    <w:p w:rsidR="00916412" w:rsidRPr="00E84365" w:rsidRDefault="00916412" w:rsidP="00C45B5A">
      <w:pPr>
        <w:pStyle w:val="text"/>
        <w:ind w:left="-284" w:firstLine="568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Совета депутатов сельского поселения «село Хайрюзово».»;</w:t>
      </w:r>
    </w:p>
    <w:p w:rsidR="00916412" w:rsidRPr="00E84365" w:rsidRDefault="00916412" w:rsidP="00C45B5A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2) часть 1 статьи 8: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а) дополнить пунктом 11 следующего содержания: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 xml:space="preserve">«11) 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создание условий для организации 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проведения независимой оценки качества оказания услуг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организациями в порядке и на условиях, которые установлены федеральными законами.»; </w:t>
      </w:r>
    </w:p>
    <w:p w:rsidR="00916412" w:rsidRPr="00E84365" w:rsidRDefault="00916412" w:rsidP="00C45B5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  <w:lang w:eastAsia="ru-RU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  <w:lang w:eastAsia="ru-RU"/>
        </w:rPr>
        <w:lastRenderedPageBreak/>
        <w:t>б) дополнить пунктом 12 следующего содержания:</w:t>
      </w:r>
    </w:p>
    <w:p w:rsidR="00916412" w:rsidRPr="00E84365" w:rsidRDefault="00916412" w:rsidP="00C45B5A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«12) 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;»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; </w:t>
      </w:r>
    </w:p>
    <w:p w:rsidR="00E84365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3) част</w:t>
      </w:r>
      <w:r w:rsidR="00E84365"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ь</w:t>
      </w: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 1 статьи 9</w:t>
      </w:r>
      <w:r w:rsidR="00E84365"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:</w:t>
      </w:r>
    </w:p>
    <w:p w:rsidR="00916412" w:rsidRPr="00E84365" w:rsidRDefault="00E84365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в пункте 3</w:t>
      </w:r>
      <w:r w:rsidR="00916412"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 после слов</w:t>
      </w:r>
      <w:r w:rsidR="00916412"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«автономными муниципальными учреждениями</w:t>
      </w:r>
      <w:proofErr w:type="gramStart"/>
      <w:r w:rsidR="00916412" w:rsidRPr="00E84365">
        <w:rPr>
          <w:rFonts w:ascii="Times New Roman" w:hAnsi="Times New Roman"/>
          <w:color w:val="000000" w:themeColor="text1" w:themeShade="80"/>
          <w:sz w:val="28"/>
          <w:szCs w:val="28"/>
        </w:rPr>
        <w:t>,»</w:t>
      </w:r>
      <w:proofErr w:type="gramEnd"/>
      <w:r w:rsidR="00916412"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дополнить словами «а также»;</w:t>
      </w:r>
    </w:p>
    <w:p w:rsidR="00E84365" w:rsidRPr="00E84365" w:rsidRDefault="00E84365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в пункте 5 слово «Седанка» заменить словом «Хайрюзово»;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4) в части 2 статьи 17 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слова «в поселениях» заменить словами «в поселении»;</w:t>
      </w:r>
    </w:p>
    <w:p w:rsidR="00916412" w:rsidRPr="00E84365" w:rsidRDefault="00916412" w:rsidP="00C45B5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5) пункт 3 части 3 статьи 19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после слов «проекты планировки территорий и проекты межевания территорий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,»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Федерации,»; 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6) пункт 16 части 1 статьи 27 признать утратившим силу;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7) в части 11 статьи 28 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слова 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>«Муниципальные правовые акты» заменить словами «Муниципальные нормативные правовые акты»;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8) </w:t>
      </w: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  <w:lang w:eastAsia="ru-RU"/>
        </w:rPr>
        <w:t>в пункте 2 части 6 статьи 31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 xml:space="preserve"> слова «состоять членом управления» заменить словами «состоять членом органа управления»;</w:t>
      </w:r>
    </w:p>
    <w:p w:rsidR="00916412" w:rsidRPr="00E84365" w:rsidRDefault="00916412" w:rsidP="004D52F5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9) </w:t>
      </w: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  <w:lang w:eastAsia="ru-RU"/>
        </w:rPr>
        <w:t>в пункте 2 части 7 статьи 33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  <w:lang w:eastAsia="ru-RU"/>
        </w:rPr>
        <w:t xml:space="preserve"> слова «состоять членом управления» заменить словами «состоять членом органа управления»;</w:t>
      </w:r>
    </w:p>
    <w:p w:rsidR="00916412" w:rsidRPr="00E84365" w:rsidRDefault="00916412" w:rsidP="00C45B5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10) пункт 14 части 1 статьи 35 признать утратившим силу;</w:t>
      </w:r>
    </w:p>
    <w:p w:rsidR="00916412" w:rsidRPr="00E84365" w:rsidRDefault="00916412" w:rsidP="00C45B5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11) статью 39 изложить в следующей редакции:</w:t>
      </w:r>
    </w:p>
    <w:p w:rsidR="00916412" w:rsidRPr="00E84365" w:rsidRDefault="00916412" w:rsidP="004D52F5">
      <w:pPr>
        <w:pStyle w:val="article"/>
        <w:rPr>
          <w:rFonts w:ascii="Times New Roman" w:hAnsi="Times New Roman" w:cs="Times New Roman"/>
          <w:b/>
          <w:bCs/>
          <w:color w:val="000000" w:themeColor="text1" w:themeShade="80"/>
          <w:sz w:val="27"/>
          <w:szCs w:val="27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«</w:t>
      </w:r>
      <w:r w:rsidRPr="00E84365">
        <w:rPr>
          <w:rFonts w:ascii="Times New Roman" w:hAnsi="Times New Roman" w:cs="Times New Roman"/>
          <w:b/>
          <w:bCs/>
          <w:color w:val="000000" w:themeColor="text1" w:themeShade="80"/>
          <w:sz w:val="27"/>
          <w:szCs w:val="27"/>
        </w:rPr>
        <w:t>Статья 39 Муниципальный контроль</w:t>
      </w:r>
    </w:p>
    <w:p w:rsidR="00916412" w:rsidRPr="00E84365" w:rsidRDefault="00916412" w:rsidP="004D52F5">
      <w:pPr>
        <w:pStyle w:val="article"/>
        <w:ind w:firstLine="720"/>
        <w:rPr>
          <w:rFonts w:ascii="Times New Roman" w:hAnsi="Times New Roman" w:cs="Times New Roman"/>
          <w:bCs/>
          <w:color w:val="000000" w:themeColor="text1" w:themeShade="80"/>
          <w:sz w:val="27"/>
          <w:szCs w:val="27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 xml:space="preserve">1. </w:t>
      </w:r>
      <w:proofErr w:type="gramStart"/>
      <w:r w:rsidRPr="00E84365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>Администрация сельского поселения «село Хайрюзово»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Камчатского края.</w:t>
      </w:r>
      <w:proofErr w:type="gramEnd"/>
    </w:p>
    <w:p w:rsidR="00916412" w:rsidRPr="00E84365" w:rsidRDefault="00916412" w:rsidP="004D52F5">
      <w:pPr>
        <w:pStyle w:val="text"/>
        <w:ind w:firstLine="708"/>
        <w:rPr>
          <w:rFonts w:ascii="Times New Roman" w:hAnsi="Times New Roman" w:cs="Times New Roman"/>
          <w:color w:val="000000" w:themeColor="text1" w:themeShade="80"/>
          <w:sz w:val="27"/>
          <w:szCs w:val="27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>2. Муниципальный контроль, связанный с осуществлением проверок юридических лиц и индивидуальных предпринимателей, проводится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6412" w:rsidRPr="00E84365" w:rsidRDefault="00916412" w:rsidP="004D52F5">
      <w:pPr>
        <w:pStyle w:val="text"/>
        <w:ind w:firstLine="720"/>
        <w:rPr>
          <w:rFonts w:ascii="Times New Roman" w:hAnsi="Times New Roman" w:cs="Times New Roman"/>
          <w:color w:val="000000" w:themeColor="text1" w:themeShade="80"/>
          <w:sz w:val="27"/>
          <w:szCs w:val="27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>3. Муниципальный контроль осуществляется путем проведения на территории сельского поселения «село Хайрюзово»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проверок, утверждаемыми постановлением администрации сельского поселения «село Хайрюзово».</w:t>
      </w:r>
    </w:p>
    <w:p w:rsidR="00916412" w:rsidRPr="00E84365" w:rsidRDefault="00916412" w:rsidP="004D52F5">
      <w:pPr>
        <w:pStyle w:val="text"/>
        <w:ind w:firstLine="720"/>
        <w:rPr>
          <w:rFonts w:ascii="Times New Roman" w:hAnsi="Times New Roman" w:cs="Times New Roman"/>
          <w:color w:val="000000" w:themeColor="text1" w:themeShade="80"/>
          <w:sz w:val="27"/>
          <w:szCs w:val="27"/>
        </w:rPr>
      </w:pPr>
      <w:r w:rsidRPr="00E84365">
        <w:rPr>
          <w:rFonts w:ascii="Times New Roman" w:hAnsi="Times New Roman" w:cs="Times New Roman"/>
          <w:color w:val="000000" w:themeColor="text1" w:themeShade="80"/>
          <w:sz w:val="27"/>
          <w:szCs w:val="27"/>
        </w:rPr>
        <w:t xml:space="preserve">4. Организационная структура, полномочия, функции и порядок деятельности администрации сельского поселения «село Хайрюзово», в части осуществления ею муниципального контроля, определяются Положением, </w:t>
      </w:r>
      <w:r w:rsidRPr="00E84365">
        <w:rPr>
          <w:rFonts w:ascii="Times New Roman" w:hAnsi="Times New Roman" w:cs="Times New Roman"/>
          <w:color w:val="000000" w:themeColor="text1" w:themeShade="80"/>
          <w:sz w:val="27"/>
          <w:szCs w:val="27"/>
        </w:rPr>
        <w:lastRenderedPageBreak/>
        <w:t>утверждаемым постановлением администрации сельского поселения  «село Хайрюзово»»;</w:t>
      </w:r>
    </w:p>
    <w:p w:rsidR="00CB599B" w:rsidRPr="00E84365" w:rsidRDefault="00916412" w:rsidP="00C45B5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12) статью 40 признать утратившим силу;</w:t>
      </w:r>
    </w:p>
    <w:p w:rsidR="00916412" w:rsidRPr="00E84365" w:rsidRDefault="00916412" w:rsidP="00C45B5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13) в части 2.1 в статье 46 </w:t>
      </w: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слова «дети супругов» заменить словами «дети супругов и супруги детей»; 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14) статью 48 изложить в следующей редакции:</w:t>
      </w:r>
    </w:p>
    <w:p w:rsidR="00916412" w:rsidRPr="00E84365" w:rsidRDefault="00916412" w:rsidP="00C45B5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Cs/>
          <w:color w:val="000000" w:themeColor="text1" w:themeShade="80"/>
          <w:sz w:val="28"/>
          <w:szCs w:val="28"/>
        </w:rPr>
        <w:t>«</w:t>
      </w:r>
      <w:r w:rsidRPr="00E84365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Статья 48. Муниципальное имущество</w:t>
      </w:r>
    </w:p>
    <w:p w:rsidR="00916412" w:rsidRPr="00E84365" w:rsidRDefault="00916412" w:rsidP="00C45B5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1. Экономическую основу местного самоуправления сельского поселения «село Хайрюзово» составляют находящееся в муниципальной собственности имущество, средства бюджета сельского поселения «село Хайрюзово», а также имущественные права сельского поселения «село Хайрюзово».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2. В собственности сельского поселения «село Хайрюзово» может находиться: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- имущество, предназначенное для решения сельским поселением «село Хайрюзово» вопросов местного значения;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сельского поселения «село Хайрюзово», в случаях, установленных федеральными законами и законами Камчатского края,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</w:t>
      </w:r>
      <w:hyperlink r:id="rId9" w:tgtFrame="_self" w:history="1">
        <w:r w:rsidRPr="00E84365">
          <w:rPr>
            <w:rFonts w:ascii="Times New Roman" w:hAnsi="Times New Roman"/>
            <w:color w:val="000000" w:themeColor="text1" w:themeShade="8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;</w:t>
      </w:r>
      <w:proofErr w:type="gramEnd"/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 «село Хайрюзово»; 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- имущество, необходимое для решения вопросов, право 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решения</w:t>
      </w:r>
      <w:proofErr w:type="gramEnd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которых предоставлено органам местного самоуправления сельского поселения «село Хайрюзово» федеральными законами и которые не отнесены к вопросам местного значения;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- имущество, предназначенное для решения вопросов местного значения в соответствии с частью 3 и 4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proofErr w:type="gramEnd"/>
    </w:p>
    <w:p w:rsidR="00916412" w:rsidRPr="00E84365" w:rsidRDefault="00916412" w:rsidP="00C45B5A">
      <w:pPr>
        <w:tabs>
          <w:tab w:val="left" w:pos="2226"/>
          <w:tab w:val="left" w:pos="26640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3. В случаях возникновения у сельского поселения «село Хайрюзово»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 в соответствии с федеральным законодательством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.»;</w:t>
      </w:r>
      <w:proofErr w:type="gramEnd"/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15) статью 53 изложить в новой редакции:</w:t>
      </w:r>
    </w:p>
    <w:p w:rsidR="00916412" w:rsidRPr="00E84365" w:rsidRDefault="00916412" w:rsidP="00C45B5A">
      <w:pPr>
        <w:keepLines/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 w:themeColor="text1" w:themeShade="80"/>
          <w:kern w:val="2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«</w:t>
      </w:r>
      <w:r w:rsidRPr="00E84365">
        <w:rPr>
          <w:rFonts w:ascii="Times New Roman" w:hAnsi="Times New Roman"/>
          <w:b/>
          <w:color w:val="000000" w:themeColor="text1" w:themeShade="80"/>
          <w:kern w:val="2"/>
          <w:sz w:val="28"/>
          <w:szCs w:val="28"/>
        </w:rPr>
        <w:t>Статья 53.</w:t>
      </w:r>
      <w:r w:rsidRPr="00E84365">
        <w:rPr>
          <w:rFonts w:ascii="Times New Roman" w:hAnsi="Times New Roman"/>
          <w:b/>
          <w:bCs/>
          <w:color w:val="000000" w:themeColor="text1" w:themeShade="80"/>
          <w:kern w:val="2"/>
          <w:sz w:val="28"/>
          <w:szCs w:val="28"/>
        </w:rPr>
        <w:t xml:space="preserve"> Бюджет сельского поселения «село Хайрюзово» (местный бюджет)</w:t>
      </w:r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1. Сельское поселение «село Хайрюзово» имеет собственный бюджет (местный бюджет).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2. 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с соблюдением требований, установленных Бюджетным кодексом Российской Федерации, в соответствии с Положением о бюджетном устройстве и бюджетном процессе сельского поселения «село Хайрюзово», утвержденным Советом депутатов сельского поселения «село Хайрюзово».»;</w:t>
      </w:r>
      <w:proofErr w:type="gramEnd"/>
    </w:p>
    <w:p w:rsidR="00916412" w:rsidRPr="00E84365" w:rsidRDefault="00916412" w:rsidP="00C45B5A">
      <w:pPr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16) статьи 54-60 признать утратившими силу; </w:t>
      </w:r>
    </w:p>
    <w:p w:rsidR="00916412" w:rsidRPr="00E84365" w:rsidRDefault="00916412" w:rsidP="00C45B5A">
      <w:pPr>
        <w:tabs>
          <w:tab w:val="left" w:pos="2226"/>
          <w:tab w:val="left" w:pos="26640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17) Статью 61 изложить в следующей редакции:</w:t>
      </w:r>
    </w:p>
    <w:p w:rsidR="00916412" w:rsidRPr="00E84365" w:rsidRDefault="00916412" w:rsidP="00C45B5A">
      <w:pPr>
        <w:tabs>
          <w:tab w:val="left" w:pos="2226"/>
          <w:tab w:val="left" w:pos="26640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«Статья 61. Закупки для обеспечения муниципальных нужд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.»; </w:t>
      </w:r>
      <w:proofErr w:type="gramEnd"/>
    </w:p>
    <w:p w:rsidR="00916412" w:rsidRPr="00E84365" w:rsidRDefault="00916412" w:rsidP="00CC3434">
      <w:pPr>
        <w:spacing w:after="0" w:line="240" w:lineRule="auto"/>
        <w:ind w:left="-284" w:firstLine="568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b/>
          <w:color w:val="000000" w:themeColor="text1" w:themeShade="80"/>
          <w:sz w:val="28"/>
          <w:szCs w:val="28"/>
        </w:rPr>
        <w:t>18) в наименовании статьи 68 слова «и надзор» исключить.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 (обнародования), за исключением пункта 5 части 1 настоящего Решения, для которого установлен иной срок вступления в силу.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E8436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Пункт 5 части 1 настоящего Решения вступает в силу с 01 марта 2015 года. </w:t>
      </w:r>
    </w:p>
    <w:p w:rsidR="00916412" w:rsidRPr="00E84365" w:rsidRDefault="00916412" w:rsidP="00C45B5A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E84365" w:rsidRDefault="00916412" w:rsidP="00253454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6412" w:rsidRPr="00AA7D1E" w:rsidRDefault="00916412" w:rsidP="009046A3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916412" w:rsidRPr="00AA7D1E" w:rsidSect="00361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970"/>
    <w:rsid w:val="00010990"/>
    <w:rsid w:val="00010EE3"/>
    <w:rsid w:val="000123DC"/>
    <w:rsid w:val="000813A0"/>
    <w:rsid w:val="00095E26"/>
    <w:rsid w:val="000A0D55"/>
    <w:rsid w:val="000B5CD5"/>
    <w:rsid w:val="000B5D32"/>
    <w:rsid w:val="000C12FB"/>
    <w:rsid w:val="000C503A"/>
    <w:rsid w:val="000C751B"/>
    <w:rsid w:val="000D1483"/>
    <w:rsid w:val="000E16C3"/>
    <w:rsid w:val="001039D4"/>
    <w:rsid w:val="00105C0F"/>
    <w:rsid w:val="00112D20"/>
    <w:rsid w:val="00143799"/>
    <w:rsid w:val="00167B34"/>
    <w:rsid w:val="001A56E9"/>
    <w:rsid w:val="001B2DDC"/>
    <w:rsid w:val="001B7633"/>
    <w:rsid w:val="00225DD1"/>
    <w:rsid w:val="002304E0"/>
    <w:rsid w:val="002320C9"/>
    <w:rsid w:val="002476BE"/>
    <w:rsid w:val="00253454"/>
    <w:rsid w:val="002607B8"/>
    <w:rsid w:val="00263A28"/>
    <w:rsid w:val="00266F4A"/>
    <w:rsid w:val="00276496"/>
    <w:rsid w:val="00282B35"/>
    <w:rsid w:val="0028426C"/>
    <w:rsid w:val="00290AEC"/>
    <w:rsid w:val="00291C20"/>
    <w:rsid w:val="002A1BF1"/>
    <w:rsid w:val="002B1BC1"/>
    <w:rsid w:val="002B1D99"/>
    <w:rsid w:val="002C1204"/>
    <w:rsid w:val="002D7BE2"/>
    <w:rsid w:val="002E46E6"/>
    <w:rsid w:val="00320F7D"/>
    <w:rsid w:val="00325910"/>
    <w:rsid w:val="00342939"/>
    <w:rsid w:val="00356DEB"/>
    <w:rsid w:val="0036006C"/>
    <w:rsid w:val="00361574"/>
    <w:rsid w:val="003766B6"/>
    <w:rsid w:val="003B38EC"/>
    <w:rsid w:val="003D5C43"/>
    <w:rsid w:val="00465693"/>
    <w:rsid w:val="00496782"/>
    <w:rsid w:val="004C5DAB"/>
    <w:rsid w:val="004D1410"/>
    <w:rsid w:val="004D52F5"/>
    <w:rsid w:val="005107CA"/>
    <w:rsid w:val="005378D0"/>
    <w:rsid w:val="00552A45"/>
    <w:rsid w:val="0055529A"/>
    <w:rsid w:val="00556CE9"/>
    <w:rsid w:val="005779FF"/>
    <w:rsid w:val="00595384"/>
    <w:rsid w:val="005F7D30"/>
    <w:rsid w:val="0060698D"/>
    <w:rsid w:val="00642E07"/>
    <w:rsid w:val="00643BCE"/>
    <w:rsid w:val="006957D1"/>
    <w:rsid w:val="006F4371"/>
    <w:rsid w:val="00700E8A"/>
    <w:rsid w:val="00714F3B"/>
    <w:rsid w:val="0075430B"/>
    <w:rsid w:val="007A1C12"/>
    <w:rsid w:val="007A7E23"/>
    <w:rsid w:val="007B0970"/>
    <w:rsid w:val="007B561F"/>
    <w:rsid w:val="007D0262"/>
    <w:rsid w:val="007D437C"/>
    <w:rsid w:val="007E119B"/>
    <w:rsid w:val="007E5CDA"/>
    <w:rsid w:val="007F021C"/>
    <w:rsid w:val="007F767C"/>
    <w:rsid w:val="008079F3"/>
    <w:rsid w:val="00817714"/>
    <w:rsid w:val="008257A9"/>
    <w:rsid w:val="008404D3"/>
    <w:rsid w:val="0084528E"/>
    <w:rsid w:val="00863031"/>
    <w:rsid w:val="008B2D69"/>
    <w:rsid w:val="008B50C6"/>
    <w:rsid w:val="008B7A67"/>
    <w:rsid w:val="008C70AA"/>
    <w:rsid w:val="009046A3"/>
    <w:rsid w:val="00916412"/>
    <w:rsid w:val="00935FBE"/>
    <w:rsid w:val="009400E4"/>
    <w:rsid w:val="009462C9"/>
    <w:rsid w:val="00962303"/>
    <w:rsid w:val="00964AE7"/>
    <w:rsid w:val="00996B03"/>
    <w:rsid w:val="009F0846"/>
    <w:rsid w:val="009F264F"/>
    <w:rsid w:val="00A01C97"/>
    <w:rsid w:val="00A44D6E"/>
    <w:rsid w:val="00A74B43"/>
    <w:rsid w:val="00A80833"/>
    <w:rsid w:val="00A83FC5"/>
    <w:rsid w:val="00A9700F"/>
    <w:rsid w:val="00A9784B"/>
    <w:rsid w:val="00AA1C55"/>
    <w:rsid w:val="00AA7D1E"/>
    <w:rsid w:val="00AB1309"/>
    <w:rsid w:val="00AC0E03"/>
    <w:rsid w:val="00AD5FED"/>
    <w:rsid w:val="00AE04F2"/>
    <w:rsid w:val="00AE08A3"/>
    <w:rsid w:val="00AF7230"/>
    <w:rsid w:val="00B01470"/>
    <w:rsid w:val="00B064B7"/>
    <w:rsid w:val="00B21385"/>
    <w:rsid w:val="00B30280"/>
    <w:rsid w:val="00B31EFD"/>
    <w:rsid w:val="00B400C5"/>
    <w:rsid w:val="00B56E1D"/>
    <w:rsid w:val="00BA1154"/>
    <w:rsid w:val="00BF5AC4"/>
    <w:rsid w:val="00C15065"/>
    <w:rsid w:val="00C45B5A"/>
    <w:rsid w:val="00C54E5C"/>
    <w:rsid w:val="00C648A6"/>
    <w:rsid w:val="00C747F6"/>
    <w:rsid w:val="00C7678C"/>
    <w:rsid w:val="00CA6972"/>
    <w:rsid w:val="00CA7258"/>
    <w:rsid w:val="00CB144A"/>
    <w:rsid w:val="00CB599B"/>
    <w:rsid w:val="00CC30FF"/>
    <w:rsid w:val="00CC3434"/>
    <w:rsid w:val="00CD1F87"/>
    <w:rsid w:val="00CD3D75"/>
    <w:rsid w:val="00D03EE4"/>
    <w:rsid w:val="00D15F50"/>
    <w:rsid w:val="00D5247F"/>
    <w:rsid w:val="00D743FD"/>
    <w:rsid w:val="00D7579A"/>
    <w:rsid w:val="00D910D3"/>
    <w:rsid w:val="00D96E0D"/>
    <w:rsid w:val="00DA454D"/>
    <w:rsid w:val="00DC05FC"/>
    <w:rsid w:val="00DD1603"/>
    <w:rsid w:val="00DE16B3"/>
    <w:rsid w:val="00DF1FB6"/>
    <w:rsid w:val="00DF26BB"/>
    <w:rsid w:val="00E02CB3"/>
    <w:rsid w:val="00E11161"/>
    <w:rsid w:val="00E51AE7"/>
    <w:rsid w:val="00E53CD8"/>
    <w:rsid w:val="00E555EF"/>
    <w:rsid w:val="00E67223"/>
    <w:rsid w:val="00E67A6A"/>
    <w:rsid w:val="00E72379"/>
    <w:rsid w:val="00E84365"/>
    <w:rsid w:val="00E85D5A"/>
    <w:rsid w:val="00EA578E"/>
    <w:rsid w:val="00EC3BD2"/>
    <w:rsid w:val="00EC4840"/>
    <w:rsid w:val="00ED05D9"/>
    <w:rsid w:val="00ED3131"/>
    <w:rsid w:val="00ED3A30"/>
    <w:rsid w:val="00EE508B"/>
    <w:rsid w:val="00F53B01"/>
    <w:rsid w:val="00F610FE"/>
    <w:rsid w:val="00F644A5"/>
    <w:rsid w:val="00F806DD"/>
    <w:rsid w:val="00F85815"/>
    <w:rsid w:val="00F860ED"/>
    <w:rsid w:val="00FC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uiPriority w:val="99"/>
    <w:semiHidden/>
    <w:rsid w:val="000C75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E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uiPriority w:val="99"/>
    <w:semiHidden/>
    <w:rsid w:val="000C75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E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91A3411D44F41ACE1C791F79BC9C70D867B3D1BEAED57A969803A6F9529DA051F520DB3c7I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691A3411D44F41ACE1C791F79BC9C70D867B3D1BEAED57A969803A6F9529DA051F520DB7c7I0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691A3411D44F41ACE1C791F79BC9C70D867C3D1FEAED57A969803A6Fc9I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ngr\RU0000R2003039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AB46-ADE6-459D-9E02-5E7FCA8C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2015-01-18T23:55:00Z</cp:lastPrinted>
  <dcterms:created xsi:type="dcterms:W3CDTF">2015-04-06T12:58:00Z</dcterms:created>
  <dcterms:modified xsi:type="dcterms:W3CDTF">2015-04-06T12:58:00Z</dcterms:modified>
</cp:coreProperties>
</file>